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4E" w:rsidRDefault="00DB404E" w:rsidP="00DB404E">
      <w:pPr>
        <w:rPr>
          <w:b/>
          <w:sz w:val="32"/>
        </w:rPr>
      </w:pPr>
      <w:r w:rsidRPr="00C43398">
        <w:rPr>
          <w:b/>
          <w:sz w:val="32"/>
        </w:rPr>
        <w:t>Obsah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3632527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404E" w:rsidRDefault="00DB404E" w:rsidP="00DB404E">
          <w:pPr>
            <w:pStyle w:val="Hlavikaobsahu"/>
          </w:pPr>
        </w:p>
        <w:bookmarkStart w:id="0" w:name="_GoBack"/>
        <w:bookmarkEnd w:id="0"/>
        <w:p w:rsidR="006D6339" w:rsidRDefault="00DB404E">
          <w:pPr>
            <w:pStyle w:val="Obsah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982819" w:history="1">
            <w:r w:rsidR="006D6339" w:rsidRPr="000B14EB">
              <w:rPr>
                <w:rStyle w:val="Hypertextovprepojenie"/>
                <w:noProof/>
              </w:rPr>
              <w:t>1</w:t>
            </w:r>
            <w:r w:rsidR="006D6339"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="006D6339" w:rsidRPr="000B14EB">
              <w:rPr>
                <w:rStyle w:val="Hypertextovprepojenie"/>
                <w:noProof/>
              </w:rPr>
              <w:t>Cieľ a metodika práce</w:t>
            </w:r>
            <w:r w:rsidR="006D6339">
              <w:rPr>
                <w:noProof/>
                <w:webHidden/>
              </w:rPr>
              <w:tab/>
            </w:r>
            <w:r w:rsidR="006D6339">
              <w:rPr>
                <w:noProof/>
                <w:webHidden/>
              </w:rPr>
              <w:fldChar w:fldCharType="begin"/>
            </w:r>
            <w:r w:rsidR="006D6339">
              <w:rPr>
                <w:noProof/>
                <w:webHidden/>
              </w:rPr>
              <w:instrText xml:space="preserve"> PAGEREF _Toc61982819 \h </w:instrText>
            </w:r>
            <w:r w:rsidR="006D6339">
              <w:rPr>
                <w:noProof/>
                <w:webHidden/>
              </w:rPr>
            </w:r>
            <w:r w:rsidR="006D6339">
              <w:rPr>
                <w:noProof/>
                <w:webHidden/>
              </w:rPr>
              <w:fldChar w:fldCharType="separate"/>
            </w:r>
            <w:r w:rsidR="006D6339">
              <w:rPr>
                <w:noProof/>
                <w:webHidden/>
              </w:rPr>
              <w:t>2</w:t>
            </w:r>
            <w:r w:rsidR="006D6339"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0" w:history="1">
            <w:r w:rsidRPr="000B14EB">
              <w:rPr>
                <w:rStyle w:val="Hypertextovprepojenie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Inteligencia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1" w:history="1">
            <w:r w:rsidRPr="000B14EB">
              <w:rPr>
                <w:rStyle w:val="Hypertextovprepojenie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Umelá inteligencia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2" w:history="1">
            <w:r w:rsidRPr="000B14EB">
              <w:rPr>
                <w:rStyle w:val="Hypertextovprepojenie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Využitia a riziká umelej inteligencie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3" w:history="1">
            <w:r w:rsidRPr="000B14EB">
              <w:rPr>
                <w:rStyle w:val="Hypertextovprepojenie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História 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4" w:history="1">
            <w:r w:rsidRPr="000B14EB">
              <w:rPr>
                <w:rStyle w:val="Hypertextovprepojenie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Princíp 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5" w:history="1">
            <w:r w:rsidRPr="000B14EB">
              <w:rPr>
                <w:rStyle w:val="Hypertextovprepojenie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Úzka umelá inteligencia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6" w:history="1">
            <w:r w:rsidRPr="000B14EB">
              <w:rPr>
                <w:rStyle w:val="Hypertextovprepojenie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Umelá inteligencia v obraze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6339" w:rsidRDefault="006D6339">
          <w:pPr>
            <w:pStyle w:val="Obsah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/>
              <w:noProof/>
              <w:sz w:val="22"/>
              <w:lang w:eastAsia="sk-SK"/>
            </w:rPr>
          </w:pPr>
          <w:hyperlink w:anchor="_Toc61982827" w:history="1">
            <w:r w:rsidRPr="000B14EB">
              <w:rPr>
                <w:rStyle w:val="Hypertextovprepojenie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sk-SK"/>
              </w:rPr>
              <w:tab/>
            </w:r>
            <w:r w:rsidRPr="000B14EB">
              <w:rPr>
                <w:rStyle w:val="Hypertextovprepojenie"/>
                <w:noProof/>
              </w:rPr>
              <w:t>Zoznam použitej literatúry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_Toc61982827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404E" w:rsidRDefault="00DB404E" w:rsidP="00DB404E">
          <w:r>
            <w:rPr>
              <w:b/>
              <w:bCs/>
            </w:rPr>
            <w:fldChar w:fldCharType="end"/>
          </w:r>
        </w:p>
      </w:sdtContent>
    </w:sdt>
    <w:p w:rsidR="00DB404E" w:rsidRPr="00C43398" w:rsidRDefault="00DB404E" w:rsidP="00DB404E">
      <w:pPr>
        <w:spacing w:line="276" w:lineRule="auto"/>
        <w:rPr>
          <w:rFonts w:eastAsiaTheme="majorEastAsia" w:cstheme="majorBidi"/>
          <w:b/>
          <w:bCs/>
          <w:color w:val="000000" w:themeColor="text1"/>
          <w:sz w:val="40"/>
          <w:szCs w:val="28"/>
        </w:rPr>
      </w:pPr>
      <w:r w:rsidRPr="00C43398">
        <w:rPr>
          <w:b/>
          <w:sz w:val="32"/>
        </w:rPr>
        <w:br w:type="page"/>
      </w:r>
    </w:p>
    <w:p w:rsidR="00DB404E" w:rsidRDefault="00DB404E" w:rsidP="00DB404E">
      <w:pPr>
        <w:pStyle w:val="Nadpis1"/>
        <w:ind w:left="432" w:hanging="432"/>
        <w:jc w:val="both"/>
      </w:pPr>
      <w:bookmarkStart w:id="1" w:name="_Toc61982819"/>
      <w:r>
        <w:lastRenderedPageBreak/>
        <w:t>Cieľ a metodika práce</w:t>
      </w:r>
      <w:bookmarkEnd w:id="1"/>
    </w:p>
    <w:p w:rsidR="00DB404E" w:rsidRDefault="00DB404E" w:rsidP="00DB404E">
      <w:pPr>
        <w:ind w:firstLine="708"/>
        <w:jc w:val="both"/>
      </w:pPr>
      <w:r>
        <w:t xml:space="preserve">Našim hlavným cieľom je zaujímavo predstaviť našim rovesníkom umelú inteligenciu(AI). </w:t>
      </w:r>
    </w:p>
    <w:p w:rsidR="00DB404E" w:rsidRDefault="00DB404E" w:rsidP="00DB404E">
      <w:pPr>
        <w:ind w:firstLine="708"/>
        <w:jc w:val="both"/>
      </w:pPr>
      <w:r>
        <w:t xml:space="preserve">Niekedy si ani neuvedomujeme, kde všade sa nachádza umelá inteligencia. </w:t>
      </w:r>
      <w:r w:rsidRPr="007E6D88">
        <w:t>Je nápomocná v rôznych odvet</w:t>
      </w:r>
      <w:r>
        <w:t>v</w:t>
      </w:r>
      <w:r w:rsidRPr="007E6D88">
        <w:t>iach od priemyslu až po zdravotníctvo</w:t>
      </w:r>
      <w:r>
        <w:t xml:space="preserve">. Takto  sa </w:t>
      </w:r>
      <w:r w:rsidRPr="007E6D88">
        <w:t>stáva veľmi zaujímavou témou, o ktorej by sme mali vedieť</w:t>
      </w:r>
      <w:r>
        <w:t xml:space="preserve"> viac a preto si myslíme, že sa s ňou treba oboznámiť.</w:t>
      </w:r>
    </w:p>
    <w:p w:rsidR="00DB404E" w:rsidRDefault="00DB404E" w:rsidP="00DB404E">
      <w:pPr>
        <w:jc w:val="both"/>
      </w:pPr>
      <w:r>
        <w:t>Čiastkové ciele našej práce:</w:t>
      </w:r>
    </w:p>
    <w:p w:rsidR="00DB404E" w:rsidRDefault="00DB404E" w:rsidP="00DB404E">
      <w:pPr>
        <w:pStyle w:val="Odsekzoznamu"/>
        <w:numPr>
          <w:ilvl w:val="0"/>
          <w:numId w:val="1"/>
        </w:numPr>
        <w:ind w:left="696"/>
        <w:jc w:val="both"/>
      </w:pPr>
      <w:r>
        <w:t>Objasniť pojem umelá inteligencia a jej historické pozadie.</w:t>
      </w:r>
    </w:p>
    <w:p w:rsidR="00DB404E" w:rsidRDefault="00DB404E" w:rsidP="00DB404E">
      <w:pPr>
        <w:pStyle w:val="Odsekzoznamu"/>
        <w:numPr>
          <w:ilvl w:val="0"/>
          <w:numId w:val="1"/>
        </w:numPr>
        <w:ind w:left="696"/>
        <w:jc w:val="both"/>
      </w:pPr>
      <w:r>
        <w:t>Zistiť kde všade je AI využívaná.</w:t>
      </w:r>
    </w:p>
    <w:p w:rsidR="00DB404E" w:rsidRDefault="00DB404E" w:rsidP="00DB404E">
      <w:pPr>
        <w:pStyle w:val="Odsekzoznamu"/>
        <w:numPr>
          <w:ilvl w:val="0"/>
          <w:numId w:val="1"/>
        </w:numPr>
        <w:ind w:left="696"/>
        <w:jc w:val="both"/>
      </w:pPr>
      <w:r>
        <w:t>Vyhľadať zaujímavé aplikácie a stránky pre rovesníkov, kde by si sami mohli vyskúšať AI.</w:t>
      </w:r>
    </w:p>
    <w:p w:rsidR="00DB404E" w:rsidRDefault="00DB404E" w:rsidP="00DB404E">
      <w:pPr>
        <w:pStyle w:val="Odsekzoznamu"/>
        <w:numPr>
          <w:ilvl w:val="0"/>
          <w:numId w:val="1"/>
        </w:numPr>
        <w:ind w:left="696"/>
        <w:jc w:val="both"/>
      </w:pPr>
      <w:r>
        <w:t>Sami si skúsiť umelú inteligenciu niečo naučiť.</w:t>
      </w:r>
    </w:p>
    <w:p w:rsidR="00DB404E" w:rsidRDefault="00DB404E" w:rsidP="00DB404E">
      <w:pPr>
        <w:ind w:firstLine="708"/>
        <w:jc w:val="both"/>
      </w:pPr>
      <w:r>
        <w:t xml:space="preserve">V prvom rade nás bude čakať bádanie v teoretickej oblasti umelej inteligencie, zamerali sme sa na okruh: umelá inteligencia vo fotografi a videu. Chceli by sme nájsť aplikácie alebo stránky, na ktorý by si mohli A.I. na sebe vyskúšať. </w:t>
      </w:r>
    </w:p>
    <w:p w:rsidR="00DB404E" w:rsidRDefault="00DB404E" w:rsidP="00DB404E">
      <w:pPr>
        <w:ind w:firstLine="708"/>
        <w:jc w:val="both"/>
      </w:pPr>
      <w:r>
        <w:t xml:space="preserve">V druhej časti nás čaká blokové programovanie v programe </w:t>
      </w:r>
      <w:proofErr w:type="spellStart"/>
      <w:r w:rsidRPr="00A03075">
        <w:t>Scratch</w:t>
      </w:r>
      <w:proofErr w:type="spellEnd"/>
      <w:r>
        <w:t>, kde si preveríme naše schopnosti programátora a vyskúšame AI naučiť rozoznávať emócie.</w:t>
      </w:r>
    </w:p>
    <w:p w:rsidR="00DB404E" w:rsidRDefault="00DB404E" w:rsidP="00DB404E">
      <w:r>
        <w:br w:type="page"/>
      </w:r>
    </w:p>
    <w:p w:rsidR="00DB404E" w:rsidRDefault="00DB404E" w:rsidP="00DB404E">
      <w:pPr>
        <w:pStyle w:val="Nadpis1"/>
      </w:pPr>
      <w:bookmarkStart w:id="2" w:name="_Toc61982820"/>
      <w:r>
        <w:lastRenderedPageBreak/>
        <w:t>Inteligencia</w:t>
      </w:r>
      <w:bookmarkEnd w:id="2"/>
    </w:p>
    <w:p w:rsidR="00DB404E" w:rsidRDefault="00DB404E" w:rsidP="00DB404E">
      <w:pPr>
        <w:ind w:firstLine="708"/>
        <w:jc w:val="both"/>
      </w:pPr>
      <w:r>
        <w:t xml:space="preserve">Aby sme pochopili čo je Umelá inteligencia treba si vysvetliť základ jej pomenovania. </w:t>
      </w:r>
    </w:p>
    <w:p w:rsidR="00DB404E" w:rsidRDefault="00DB404E" w:rsidP="00DB404E">
      <w:pPr>
        <w:ind w:firstLine="708"/>
        <w:jc w:val="both"/>
      </w:pPr>
      <w:r w:rsidRPr="00000064">
        <w:t>Inteligencia j</w:t>
      </w:r>
      <w:r>
        <w:t>e s</w:t>
      </w:r>
      <w:r w:rsidRPr="00000064">
        <w:t>chopnosť riešiť problémy za okolností sprevádzaných neurčitosťou</w:t>
      </w:r>
      <w:r>
        <w:t>, neznámom</w:t>
      </w:r>
      <w:r w:rsidRPr="00000064">
        <w:t>.</w:t>
      </w:r>
      <w:r>
        <w:t xml:space="preserve"> Zrozumiteľnejšie  to znamená, že taký pán pilot riadi lietalo a začne silno pršať. On, ako inteligentný človek obratí lietalo naspäť na letisko, keďže nevie či ho v oblakoch čaká búrka alebo len preletí cez oblak a už to bude  lepšie. Tým to činom sa  snaží prejsť možnej katastrofe. Uvažuje logicky a inteligentne.</w:t>
      </w:r>
    </w:p>
    <w:p w:rsidR="00DB404E" w:rsidRDefault="00DB404E" w:rsidP="00DB404E">
      <w:pPr>
        <w:ind w:firstLine="708"/>
        <w:jc w:val="both"/>
      </w:pPr>
      <w:r>
        <w:t xml:space="preserve">Inteligenciu môžeme rozdeliť na prirodzenú a umelú. Prirodzenú inteligenciu nájdeme u človeka a zvierat, už sme sa s ňou narodil, bohužiaľ je limitovaná, pre vysvetlenie: napr. taká mačka nikdy nepochopí jadrovú fyziku alebo to, že laser nie je predátor,  ale len obyčajné svetlo. Umelá inteligencia naopak vyjadruje inteligenciu v neživých veciach, ako sú stroje, počítače... </w:t>
      </w:r>
      <w:r w:rsidRPr="00EC2FD1">
        <w:t>Zatiaľ</w:t>
      </w:r>
      <w:r>
        <w:t xml:space="preserve"> je taktiež limitovaná. [5]</w:t>
      </w:r>
    </w:p>
    <w:p w:rsidR="00DB404E" w:rsidRDefault="00DB404E" w:rsidP="00DB404E">
      <w:pPr>
        <w:pStyle w:val="Nadpis2"/>
      </w:pPr>
      <w:bookmarkStart w:id="3" w:name="_Toc61982821"/>
      <w:r>
        <w:t>Umelá inteligencia</w:t>
      </w:r>
      <w:bookmarkEnd w:id="3"/>
    </w:p>
    <w:p w:rsidR="00DB404E" w:rsidRDefault="00DB404E" w:rsidP="00DB404E">
      <w:pPr>
        <w:jc w:val="both"/>
      </w:pPr>
      <w:r>
        <w:tab/>
        <w:t>U</w:t>
      </w:r>
      <w:r w:rsidRPr="005D6CB6">
        <w:t>melá inteligencia</w:t>
      </w:r>
      <w:r>
        <w:t xml:space="preserve"> alebo po anglicky </w:t>
      </w:r>
      <w:proofErr w:type="spellStart"/>
      <w:r w:rsidRPr="003731B7">
        <w:rPr>
          <w:color w:val="000000"/>
        </w:rPr>
        <w:t>Artificial</w:t>
      </w:r>
      <w:proofErr w:type="spellEnd"/>
      <w:r w:rsidRPr="003731B7">
        <w:rPr>
          <w:color w:val="000000"/>
        </w:rPr>
        <w:t xml:space="preserve"> </w:t>
      </w:r>
      <w:proofErr w:type="spellStart"/>
      <w:r w:rsidRPr="003731B7">
        <w:rPr>
          <w:color w:val="000000"/>
        </w:rPr>
        <w:t>intelligence</w:t>
      </w:r>
      <w:proofErr w:type="spellEnd"/>
      <w:r>
        <w:t xml:space="preserve"> (z toho skratka: </w:t>
      </w:r>
      <w:r w:rsidRPr="005D6CB6">
        <w:t>A</w:t>
      </w:r>
      <w:r>
        <w:t>.</w:t>
      </w:r>
      <w:r w:rsidRPr="005D6CB6">
        <w:t>I</w:t>
      </w:r>
      <w:r>
        <w:t>.</w:t>
      </w:r>
      <w:r w:rsidRPr="005D6CB6">
        <w:t>) je</w:t>
      </w:r>
      <w:r>
        <w:t>, ako sme si už spomenuli, inteligencia prevedená</w:t>
      </w:r>
      <w:r w:rsidRPr="005D6CB6">
        <w:t xml:space="preserve"> strojmi</w:t>
      </w:r>
      <w:r>
        <w:t xml:space="preserve">. Čo je dôležité povedať, nie je to živá bytosť, aj keď sa tak môže zo začiatku zdať. Je len súbor informácii a metód. Okrem toho je A.I. aj disciplína, ako strojárstvo, stavebníctvo, ktorá nám cez poznatky pomáha vyrábať systémy, ktoré by sme mohli označiť ako inteligentné. [1],[4] </w:t>
      </w:r>
    </w:p>
    <w:p w:rsidR="00DB404E" w:rsidRDefault="00DB404E" w:rsidP="00DB404E">
      <w:pPr>
        <w:ind w:firstLine="708"/>
        <w:jc w:val="both"/>
      </w:pPr>
      <w:r>
        <w:t>Zoberme si taký bezpečnostný alarm, môže byť len taký obyčajný- začne pípať, keď do budovy vykúpi hocaká osoba, ale teraz do hry vstupuje inteligentný bezpečnostný alarm. Ten dokáže rozoznať majiteľa od nejakého zlodeja. Veľa ľudí predpokladá vplyvom sci-</w:t>
      </w:r>
      <w:r w:rsidRPr="00AE61C0">
        <w:t xml:space="preserve">fi filmov, ako Terminátor, </w:t>
      </w:r>
      <w:proofErr w:type="spellStart"/>
      <w:r w:rsidRPr="00AE61C0">
        <w:t>RoboCop</w:t>
      </w:r>
      <w:proofErr w:type="spellEnd"/>
      <w:r w:rsidRPr="00AE61C0">
        <w:t xml:space="preserve"> alebo </w:t>
      </w:r>
      <w:proofErr w:type="spellStart"/>
      <w:r w:rsidRPr="00AE61C0">
        <w:t>Wall</w:t>
      </w:r>
      <w:proofErr w:type="spellEnd"/>
      <w:r w:rsidRPr="00AE61C0">
        <w:t>-E, že ume</w:t>
      </w:r>
      <w:r>
        <w:t>lá inteligencia bude niečo iné. Ale už aj tento inteligentný bezpečnostný alarm rátame, ako zariadenie AI. [16]</w:t>
      </w:r>
    </w:p>
    <w:p w:rsidR="00DB404E" w:rsidRDefault="00DB404E" w:rsidP="00DB404E">
      <w:pPr>
        <w:ind w:firstLine="708"/>
        <w:jc w:val="both"/>
      </w:pPr>
      <w:r w:rsidRPr="004E37F4">
        <w:t>Umelá inteligencia ako celok stavia na základoch mnohých ďalších vedných odborov, a to predovšetkým na informatike, matematike, štatistike, logi</w:t>
      </w:r>
      <w:r>
        <w:t xml:space="preserve">ke, lingvistike či </w:t>
      </w:r>
      <w:proofErr w:type="spellStart"/>
      <w:r>
        <w:t>neurovedách</w:t>
      </w:r>
      <w:proofErr w:type="spellEnd"/>
      <w:r>
        <w:t xml:space="preserve">. </w:t>
      </w:r>
      <w:r w:rsidRPr="003731B7">
        <w:t xml:space="preserve">Medzi tradičné problémy </w:t>
      </w:r>
      <w:r>
        <w:t>výskumu AI patria uvažovanie, reprezentácia vedomostí, plánovanie</w:t>
      </w:r>
      <w:r w:rsidRPr="003731B7">
        <w:t>, učenie, spracovanie prirodzeného jazyka, vnímanie a schopnosť pohy</w:t>
      </w:r>
      <w:r>
        <w:t>bovať a manipulovať s objektmi.[2]</w:t>
      </w:r>
    </w:p>
    <w:p w:rsidR="00DB404E" w:rsidRDefault="00DB404E" w:rsidP="00DB404E">
      <w:pPr>
        <w:pStyle w:val="Nadpis2"/>
        <w:ind w:left="576" w:hanging="576"/>
      </w:pPr>
      <w:bookmarkStart w:id="4" w:name="_Toc61982822"/>
      <w:r>
        <w:lastRenderedPageBreak/>
        <w:t>Využitia a riziká umelej inteligencie</w:t>
      </w:r>
      <w:bookmarkEnd w:id="4"/>
    </w:p>
    <w:p w:rsidR="00DB404E" w:rsidRDefault="00DB404E" w:rsidP="00DB404E">
      <w:pPr>
        <w:ind w:firstLine="360"/>
        <w:jc w:val="both"/>
      </w:pPr>
      <w:r>
        <w:t>Na začiatok je si dobré vysvetliť, že žiadna technológia nie je dobrá ani zlá. Všetky technológie sú neutrálne, už je len človeku čo s nimi urobí a na čo ich použije.[4]</w:t>
      </w:r>
    </w:p>
    <w:p w:rsidR="00DB404E" w:rsidRDefault="00DB404E" w:rsidP="00DB404E">
      <w:pPr>
        <w:ind w:firstLine="360"/>
        <w:jc w:val="both"/>
      </w:pPr>
      <w:r>
        <w:t xml:space="preserve">AI sa dá využiť v rôznych odvetviach. Jedno z najznámejších je zdravotníctvo. </w:t>
      </w:r>
    </w:p>
    <w:p w:rsidR="00DB404E" w:rsidRDefault="00DB404E" w:rsidP="00DB404E">
      <w:pPr>
        <w:keepNext/>
        <w:ind w:firstLine="360"/>
        <w:jc w:val="center"/>
      </w:pPr>
      <w:r>
        <w:rPr>
          <w:noProof/>
          <w:lang w:eastAsia="sk-SK"/>
        </w:rPr>
        <w:drawing>
          <wp:inline distT="0" distB="0" distL="0" distR="0" wp14:anchorId="1DFE5F1A" wp14:editId="429318ED">
            <wp:extent cx="4103370" cy="4418194"/>
            <wp:effectExtent l="1905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52" cy="441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4E" w:rsidRDefault="00DB404E" w:rsidP="00DB404E">
      <w:pPr>
        <w:pStyle w:val="Popis"/>
        <w:jc w:val="center"/>
        <w:rPr>
          <w:color w:val="auto"/>
          <w:sz w:val="24"/>
        </w:rPr>
      </w:pPr>
      <w:bookmarkStart w:id="5" w:name="_Toc61982411"/>
      <w:r w:rsidRPr="00EC1323">
        <w:rPr>
          <w:color w:val="auto"/>
        </w:rPr>
        <w:t>Obr</w:t>
      </w:r>
      <w:r w:rsidRPr="00EC1323">
        <w:rPr>
          <w:color w:val="auto"/>
          <w:sz w:val="24"/>
        </w:rPr>
        <w:t xml:space="preserve">. </w:t>
      </w:r>
      <w:r w:rsidRPr="00EC1323">
        <w:rPr>
          <w:color w:val="auto"/>
          <w:sz w:val="24"/>
        </w:rPr>
        <w:fldChar w:fldCharType="begin"/>
      </w:r>
      <w:r w:rsidRPr="00EC1323">
        <w:rPr>
          <w:color w:val="auto"/>
          <w:sz w:val="24"/>
        </w:rPr>
        <w:instrText xml:space="preserve"> SEQ Obrázok \* ARABIC </w:instrText>
      </w:r>
      <w:r w:rsidRPr="00EC1323">
        <w:rPr>
          <w:color w:val="auto"/>
          <w:sz w:val="24"/>
        </w:rPr>
        <w:fldChar w:fldCharType="separate"/>
      </w:r>
      <w:r>
        <w:rPr>
          <w:noProof/>
          <w:color w:val="auto"/>
          <w:sz w:val="24"/>
        </w:rPr>
        <w:t>1</w:t>
      </w:r>
      <w:r w:rsidRPr="00EC1323">
        <w:rPr>
          <w:color w:val="auto"/>
          <w:sz w:val="24"/>
        </w:rPr>
        <w:fldChar w:fldCharType="end"/>
      </w:r>
      <w:r>
        <w:rPr>
          <w:color w:val="auto"/>
          <w:sz w:val="24"/>
        </w:rPr>
        <w:t xml:space="preserve"> Detekcia rakoviny pomocou A.I</w:t>
      </w:r>
      <w:bookmarkEnd w:id="5"/>
      <w:r>
        <w:rPr>
          <w:color w:val="auto"/>
          <w:sz w:val="24"/>
        </w:rPr>
        <w:t xml:space="preserve"> </w:t>
      </w:r>
    </w:p>
    <w:p w:rsidR="00DB404E" w:rsidRPr="00EC1323" w:rsidRDefault="00DB404E" w:rsidP="00DB404E">
      <w:pPr>
        <w:pStyle w:val="Popis"/>
        <w:jc w:val="center"/>
        <w:rPr>
          <w:rFonts w:cs="Times New Roman"/>
          <w:b w:val="0"/>
          <w:sz w:val="24"/>
        </w:rPr>
      </w:pPr>
      <w:r w:rsidRPr="00EC1323">
        <w:rPr>
          <w:rFonts w:cs="Times New Roman"/>
          <w:b w:val="0"/>
          <w:color w:val="auto"/>
          <w:sz w:val="24"/>
        </w:rPr>
        <w:t>(Zdroj: https://emefka.sk/moze-raz-ludstvo-zahubit-vyvinuta-umela-inteligencia-podla-vedcov-toto-riziko-</w:t>
      </w:r>
      <w:r w:rsidRPr="005E1B15">
        <w:rPr>
          <w:rFonts w:cs="Times New Roman"/>
          <w:b w:val="0"/>
          <w:color w:val="auto"/>
          <w:sz w:val="24"/>
        </w:rPr>
        <w:t>existuje/)</w:t>
      </w:r>
    </w:p>
    <w:p w:rsidR="00DB404E" w:rsidRDefault="00DB404E" w:rsidP="00DB404E">
      <w:pPr>
        <w:ind w:firstLine="360"/>
        <w:jc w:val="both"/>
      </w:pPr>
      <w:r>
        <w:t>Napríklad na tomto obrázku vyhodnotila nález nádoru lepšie ako doktor. [10]</w:t>
      </w:r>
    </w:p>
    <w:p w:rsidR="00DB404E" w:rsidRDefault="00DB404E" w:rsidP="00DB404E">
      <w:pPr>
        <w:ind w:firstLine="360"/>
        <w:jc w:val="both"/>
      </w:pPr>
      <w:r>
        <w:t xml:space="preserve">Okrem zdravotníctva, dokáže pomôcť aj nášmu skoro slepému spolužiakovi tak, že vyhodnotí obrázok a pomocou hlasového komunikátora popíše čo vidí. Alebo pomocou požiadaviek používateľa navigácie, mu dokáže ponúknuť najrýchlejšiu cestu  do cieľa za použitia rôznych požiadaviek a informácii- napr. nastane zápcha alebo kolízia </w:t>
      </w:r>
      <w:r w:rsidRPr="00B07021">
        <w:t>→</w:t>
      </w:r>
      <w:r>
        <w:t xml:space="preserve">vyhľadá najrýchlejšiu možnú alternatívu. </w:t>
      </w:r>
    </w:p>
    <w:p w:rsidR="00DB404E" w:rsidRDefault="00DB404E" w:rsidP="00DB404E">
      <w:pPr>
        <w:ind w:firstLine="360"/>
        <w:jc w:val="both"/>
      </w:pPr>
      <w:r w:rsidRPr="008E5556">
        <w:lastRenderedPageBreak/>
        <w:t>Problém</w:t>
      </w:r>
      <w:r>
        <w:t xml:space="preserve"> nastáva, keď je AI zneužitá. Môže sa stať to, že nejaký hacker zmení malý kus kódu- niečo čo si ani nevšimnete a </w:t>
      </w:r>
      <w:proofErr w:type="spellStart"/>
      <w:r>
        <w:t>môženastať</w:t>
      </w:r>
      <w:proofErr w:type="spellEnd"/>
      <w:r>
        <w:t xml:space="preserve"> kolízia. Veľmi dobre to bolo popísane vo filme </w:t>
      </w:r>
      <w:proofErr w:type="spellStart"/>
      <w:r>
        <w:t>Demolátor</w:t>
      </w:r>
      <w:proofErr w:type="spellEnd"/>
      <w:r>
        <w:t xml:space="preserve">, kde záporný charakter </w:t>
      </w:r>
      <w:proofErr w:type="spellStart"/>
      <w:r>
        <w:t>Simon</w:t>
      </w:r>
      <w:proofErr w:type="spellEnd"/>
      <w:r>
        <w:t xml:space="preserve"> </w:t>
      </w:r>
      <w:proofErr w:type="spellStart"/>
      <w:r>
        <w:t>Phoneix</w:t>
      </w:r>
      <w:proofErr w:type="spellEnd"/>
      <w:r>
        <w:t xml:space="preserve"> prestavil nastavenia riadenia autonómneho vozidla, čo </w:t>
      </w:r>
      <w:proofErr w:type="spellStart"/>
      <w:r>
        <w:t>spôsobilohaváriu</w:t>
      </w:r>
      <w:proofErr w:type="spellEnd"/>
      <w:r>
        <w:t xml:space="preserve"> a </w:t>
      </w:r>
      <w:proofErr w:type="spellStart"/>
      <w:r>
        <w:t>dopravnýkolaps</w:t>
      </w:r>
      <w:proofErr w:type="spellEnd"/>
      <w:r>
        <w:t xml:space="preserve">. </w:t>
      </w:r>
    </w:p>
    <w:p w:rsidR="00DB404E" w:rsidRDefault="00DB404E" w:rsidP="00DB404E">
      <w:pPr>
        <w:ind w:firstLine="360"/>
        <w:jc w:val="both"/>
      </w:pPr>
      <w:r>
        <w:t xml:space="preserve">Jedným z obáv do budúcnosti môže byť aj to, aby AI nedosiahla taký stupeň, že by si uvedomila samú seba (volá sa to aj technologická singularita) </w:t>
      </w:r>
      <w:r w:rsidRPr="00B07021">
        <w:t>→</w:t>
      </w:r>
      <w:r>
        <w:t xml:space="preserve"> p</w:t>
      </w:r>
      <w:r w:rsidRPr="003A19AF">
        <w:t>očítač by získal vedomie a dokázal by premýšľať samostatne a sám aj vytvárať veci a vyhodnocovať problémy, a to bez toho, aby ho človek musel ovládať.</w:t>
      </w:r>
      <w:r>
        <w:t xml:space="preserve"> Čo by mohlo nastať potom nevieme povedať, ale jedená z teórií bola ukázaná vo filme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. Kde stoje ľudí uviedli do umelej simulácie a chovali ich len </w:t>
      </w:r>
      <w:proofErr w:type="spellStart"/>
      <w:r>
        <w:t>kôli</w:t>
      </w:r>
      <w:proofErr w:type="spellEnd"/>
      <w:r>
        <w:t xml:space="preserve"> energii ako chovné kurčatá. Vyzerá to naozaj, ako zo sci-fi filmu –veď to aj je, ale ak si nedáme pozor a nebudem postupovať opatrne vo vývoji AI, môže to nastať.[9]</w:t>
      </w:r>
    </w:p>
    <w:p w:rsidR="00DB404E" w:rsidRDefault="00DB404E" w:rsidP="00DB404E">
      <w:pPr>
        <w:spacing w:line="276" w:lineRule="auto"/>
      </w:pPr>
      <w:r>
        <w:br w:type="page"/>
      </w:r>
    </w:p>
    <w:p w:rsidR="00DB404E" w:rsidRDefault="00DB404E" w:rsidP="00DB404E">
      <w:pPr>
        <w:pStyle w:val="Nadpis1"/>
      </w:pPr>
      <w:bookmarkStart w:id="6" w:name="_Toc61982823"/>
      <w:r>
        <w:lastRenderedPageBreak/>
        <w:t>História AI</w:t>
      </w:r>
      <w:bookmarkEnd w:id="6"/>
    </w:p>
    <w:p w:rsidR="00DB404E" w:rsidRPr="00207674" w:rsidRDefault="00DB404E" w:rsidP="00DB404E">
      <w:pPr>
        <w:ind w:firstLine="431"/>
      </w:pPr>
      <w:r w:rsidRPr="00207674">
        <w:t>Od staroveku ľudia sní</w:t>
      </w:r>
      <w:r>
        <w:t>vali o konštrukcii umelých byto</w:t>
      </w:r>
      <w:r w:rsidRPr="00207674">
        <w:t>stí, podobne ako si mysleli, že boh alebo bohovia stvorili ich samotných. Idea „mysliacich strojov" bola vynájdená starými Egypťanmi pred 4500 rokmi. Vytvorili sochy, ktoré „radili" ľuďom. Avšak „myslen</w:t>
      </w:r>
      <w:r>
        <w:t>ie“ a „</w:t>
      </w:r>
      <w:r w:rsidRPr="00207674">
        <w:t>rozprávanie</w:t>
      </w:r>
      <w:r>
        <w:t>“</w:t>
      </w:r>
      <w:r w:rsidRPr="00207674">
        <w:t xml:space="preserve"> bolo iba predstierané. Boli to kňazi, ukrývajúci sa v týchto sochách, ktorí hovorili.</w:t>
      </w:r>
      <w:r>
        <w:t xml:space="preserve"> [16]</w:t>
      </w:r>
    </w:p>
    <w:p w:rsidR="00DB404E" w:rsidRDefault="00DB404E" w:rsidP="00DB404E">
      <w:pPr>
        <w:ind w:firstLine="708"/>
        <w:jc w:val="both"/>
      </w:pPr>
      <w:r w:rsidRPr="00153906">
        <w:t>Moderná história umele</w:t>
      </w:r>
      <w:r>
        <w:t>j inteligencie sa začala až v druhej polo</w:t>
      </w:r>
      <w:r w:rsidRPr="00153906">
        <w:t>vici 20. storočia.</w:t>
      </w:r>
      <w:r>
        <w:t>[16] Dá sa ju deliť do troch vĺn (viď. Obr.2).</w:t>
      </w:r>
      <w:r>
        <w:rPr>
          <w:noProof/>
          <w:color w:val="444444"/>
          <w:sz w:val="18"/>
          <w:szCs w:val="18"/>
          <w:lang w:eastAsia="sk-SK"/>
        </w:rPr>
        <w:drawing>
          <wp:inline distT="0" distB="0" distL="0" distR="0" wp14:anchorId="20300395" wp14:editId="6D06298B">
            <wp:extent cx="5760720" cy="3281514"/>
            <wp:effectExtent l="19050" t="0" r="0" b="0"/>
            <wp:docPr id="4" name="Obrázok 6" descr="https://umelainteligencia.sk/wp-content/uploads/2019/06/his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melainteligencia.sk/wp-content/uploads/2019/06/histori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4E" w:rsidRDefault="00DB404E" w:rsidP="00DB404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</w:rPr>
      </w:pPr>
      <w:bookmarkStart w:id="7" w:name="_Toc61982412"/>
      <w:r>
        <w:t>Obr.</w:t>
      </w:r>
      <w:r>
        <w:fldChar w:fldCharType="begin"/>
      </w:r>
      <w:r>
        <w:instrText xml:space="preserve"> SEQ Obrázok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rPr>
          <w:noProof/>
        </w:rPr>
        <w:t xml:space="preserve"> Vývoj A.I</w:t>
      </w:r>
      <w:bookmarkEnd w:id="7"/>
    </w:p>
    <w:p w:rsidR="00DB404E" w:rsidRPr="00096E31" w:rsidRDefault="00DB404E" w:rsidP="00DB404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8"/>
          <w:szCs w:val="18"/>
        </w:rPr>
      </w:pPr>
      <w:r>
        <w:t xml:space="preserve"> (</w:t>
      </w:r>
      <w:r w:rsidRPr="00096E31">
        <w:rPr>
          <w:rStyle w:val="Zvraznenie"/>
          <w:rFonts w:ascii="inherit" w:eastAsiaTheme="majorEastAsia" w:hAnsi="inherit"/>
          <w:i w:val="0"/>
          <w:sz w:val="18"/>
          <w:szCs w:val="18"/>
          <w:bdr w:val="none" w:sz="0" w:space="0" w:color="auto" w:frame="1"/>
        </w:rPr>
        <w:t>Zdroj</w:t>
      </w:r>
      <w:r w:rsidRPr="00096E31">
        <w:rPr>
          <w:rStyle w:val="Zvraznenie"/>
          <w:rFonts w:ascii="inherit" w:eastAsiaTheme="majorEastAsia" w:hAnsi="inherit"/>
          <w:sz w:val="18"/>
          <w:szCs w:val="18"/>
          <w:bdr w:val="none" w:sz="0" w:space="0" w:color="auto" w:frame="1"/>
        </w:rPr>
        <w:t>: </w:t>
      </w:r>
      <w:hyperlink r:id="rId7" w:tgtFrame="blank" w:history="1">
        <w:r w:rsidRPr="00096E31">
          <w:rPr>
            <w:rStyle w:val="Hypertextovprepojenie"/>
            <w:rFonts w:ascii="inherit" w:eastAsiaTheme="majorEastAsia" w:hAnsi="inherit"/>
            <w:iCs/>
            <w:sz w:val="18"/>
            <w:szCs w:val="18"/>
            <w:bdr w:val="none" w:sz="0" w:space="0" w:color="auto" w:frame="1"/>
          </w:rPr>
          <w:t xml:space="preserve">Milton </w:t>
        </w:r>
        <w:proofErr w:type="spellStart"/>
        <w:r w:rsidRPr="00096E31">
          <w:rPr>
            <w:rStyle w:val="Hypertextovprepojenie"/>
            <w:rFonts w:ascii="inherit" w:eastAsiaTheme="majorEastAsia" w:hAnsi="inherit"/>
            <w:iCs/>
            <w:sz w:val="18"/>
            <w:szCs w:val="18"/>
            <w:bdr w:val="none" w:sz="0" w:space="0" w:color="auto" w:frame="1"/>
          </w:rPr>
          <w:t>Lim</w:t>
        </w:r>
        <w:proofErr w:type="spellEnd"/>
        <w:r w:rsidRPr="00096E31">
          <w:rPr>
            <w:rStyle w:val="Hypertextovprepojenie"/>
            <w:rFonts w:ascii="inherit" w:eastAsiaTheme="majorEastAsia" w:hAnsi="inherit"/>
            <w:iCs/>
            <w:sz w:val="18"/>
            <w:szCs w:val="18"/>
            <w:bdr w:val="none" w:sz="0" w:space="0" w:color="auto" w:frame="1"/>
          </w:rPr>
          <w:t xml:space="preserve">, </w:t>
        </w:r>
        <w:proofErr w:type="spellStart"/>
        <w:r w:rsidRPr="00096E31">
          <w:rPr>
            <w:rStyle w:val="Hypertextovprepojenie"/>
            <w:rFonts w:ascii="inherit" w:eastAsiaTheme="majorEastAsia" w:hAnsi="inherit"/>
            <w:iCs/>
            <w:sz w:val="18"/>
            <w:szCs w:val="18"/>
            <w:bdr w:val="none" w:sz="0" w:space="0" w:color="auto" w:frame="1"/>
          </w:rPr>
          <w:t>History</w:t>
        </w:r>
        <w:proofErr w:type="spellEnd"/>
        <w:r w:rsidRPr="00096E31">
          <w:rPr>
            <w:rStyle w:val="Hypertextovprepojenie"/>
            <w:rFonts w:ascii="inherit" w:eastAsiaTheme="majorEastAsia" w:hAnsi="inherit"/>
            <w:iCs/>
            <w:sz w:val="18"/>
            <w:szCs w:val="18"/>
            <w:bdr w:val="none" w:sz="0" w:space="0" w:color="auto" w:frame="1"/>
          </w:rPr>
          <w:t xml:space="preserve"> of AI </w:t>
        </w:r>
        <w:proofErr w:type="spellStart"/>
        <w:r w:rsidRPr="00096E31">
          <w:rPr>
            <w:rStyle w:val="Hypertextovprepojenie"/>
            <w:rFonts w:ascii="inherit" w:eastAsiaTheme="majorEastAsia" w:hAnsi="inherit"/>
            <w:iCs/>
            <w:sz w:val="18"/>
            <w:szCs w:val="18"/>
            <w:bdr w:val="none" w:sz="0" w:space="0" w:color="auto" w:frame="1"/>
          </w:rPr>
          <w:t>Winters</w:t>
        </w:r>
        <w:proofErr w:type="spellEnd"/>
      </w:hyperlink>
      <w:r w:rsidRPr="00096E31">
        <w:rPr>
          <w:rStyle w:val="Zvraznenie"/>
          <w:rFonts w:ascii="inherit" w:eastAsiaTheme="majorEastAsia" w:hAnsi="inherit"/>
          <w:i w:val="0"/>
          <w:sz w:val="18"/>
          <w:szCs w:val="18"/>
          <w:bdr w:val="none" w:sz="0" w:space="0" w:color="auto" w:frame="1"/>
        </w:rPr>
        <w:t>)</w:t>
      </w:r>
    </w:p>
    <w:p w:rsidR="00DB404E" w:rsidRDefault="00DB404E" w:rsidP="00DB404E">
      <w:pPr>
        <w:ind w:firstLine="708"/>
        <w:jc w:val="both"/>
      </w:pPr>
    </w:p>
    <w:p w:rsidR="00DB404E" w:rsidRDefault="00DB404E" w:rsidP="00DB404E">
      <w:pPr>
        <w:ind w:firstLine="708"/>
        <w:jc w:val="both"/>
      </w:pPr>
      <w:r>
        <w:t>P</w:t>
      </w:r>
      <w:r w:rsidRPr="00B742E7">
        <w:t xml:space="preserve">rvýkrát bol </w:t>
      </w:r>
      <w:r>
        <w:t>termín</w:t>
      </w:r>
      <w:r w:rsidRPr="00B742E7">
        <w:t xml:space="preserve"> </w:t>
      </w:r>
      <w:r>
        <w:t xml:space="preserve">umelá inteligencia, </w:t>
      </w:r>
      <w:r w:rsidRPr="00B742E7">
        <w:t xml:space="preserve">oficiálne </w:t>
      </w:r>
      <w:r>
        <w:t>vytvorený v roku 1956</w:t>
      </w:r>
      <w:r w:rsidRPr="00B742E7">
        <w:t xml:space="preserve"> americkým vedcom Johnom </w:t>
      </w:r>
      <w:proofErr w:type="spellStart"/>
      <w:r w:rsidRPr="00B742E7">
        <w:t>McCarthym</w:t>
      </w:r>
      <w:proofErr w:type="spellEnd"/>
      <w:r w:rsidRPr="00B742E7">
        <w:t>, ktorý</w:t>
      </w:r>
      <w:r>
        <w:t xml:space="preserve"> je zároveň jedným z otcov</w:t>
      </w:r>
      <w:r w:rsidRPr="00B742E7">
        <w:t xml:space="preserve"> umelej inteligencie.</w:t>
      </w:r>
      <w:r>
        <w:t>[8]</w:t>
      </w:r>
    </w:p>
    <w:p w:rsidR="00DB404E" w:rsidRDefault="00DB404E" w:rsidP="00DB404E">
      <w:pPr>
        <w:ind w:firstLine="708"/>
        <w:jc w:val="both"/>
      </w:pPr>
      <w:r>
        <w:t xml:space="preserve">Pomalý rozbeh AI v prvej aj v druhej vlne, zapríčinil nedostatok peňazí. Začiatkom 50-tych rokov predstavovali náklady na prenájom počítača skoro 200 000 $ (168 682 </w:t>
      </w:r>
      <w:r>
        <w:rPr>
          <w:rFonts w:ascii="Arial" w:hAnsi="Arial" w:cs="Arial"/>
          <w:color w:val="4D5156"/>
          <w:sz w:val="19"/>
          <w:szCs w:val="19"/>
          <w:shd w:val="clear" w:color="auto" w:fill="FFFFFF"/>
        </w:rPr>
        <w:t>€</w:t>
      </w:r>
      <w:r>
        <w:t xml:space="preserve">) mesačne. Napriek tomu sa vlády rozhodli zafinancovať drahé projekty. Avšak vtedy ešte systémy neboli dobre rozvinuté, a tak sa financovanie zastavilo. Začalo prvé obdobie zimy umelej inteligencie. [6], </w:t>
      </w:r>
    </w:p>
    <w:p w:rsidR="00DB404E" w:rsidRDefault="00DB404E" w:rsidP="00DB404E">
      <w:pPr>
        <w:ind w:firstLine="708"/>
        <w:jc w:val="both"/>
      </w:pPr>
      <w:r w:rsidRPr="00A53A51">
        <w:lastRenderedPageBreak/>
        <w:t>Financovanie pokračovalo v 80. rokoch, kedy chceli západné krajiny dobehnúť pok</w:t>
      </w:r>
      <w:r>
        <w:t>rok ja</w:t>
      </w:r>
      <w:r w:rsidRPr="00A53A51">
        <w:t>ponskej vlády a jej iniciat</w:t>
      </w:r>
      <w:r>
        <w:t>ívy na vytvorenie umelej inteli</w:t>
      </w:r>
      <w:r w:rsidRPr="00A53A51">
        <w:t>gencie.</w:t>
      </w:r>
      <w:r>
        <w:t xml:space="preserve"> V druhej vlne zmrazili financie kvôli množstvu výpočtovej kapacity na spracovanie zložitých výpočtov.[7]</w:t>
      </w:r>
    </w:p>
    <w:p w:rsidR="00DB404E" w:rsidRDefault="00DB404E" w:rsidP="00DB404E">
      <w:pPr>
        <w:ind w:firstLine="708"/>
        <w:jc w:val="both"/>
      </w:pPr>
      <w:r>
        <w:t xml:space="preserve">V 90. rokoch nastal prudký rozvoj osobných počítačov, to spôsobilo novú komunikačnú éru. Internet začal prepájať stále viac a viac elektronických zariadení a pripojené zariadenia spolu so službami ako sú sociálne siete, začali generovať – vytvárať -  obrovské množstvo dát - Big </w:t>
      </w:r>
      <w:proofErr w:type="spellStart"/>
      <w:r>
        <w:t>data</w:t>
      </w:r>
      <w:proofErr w:type="spellEnd"/>
      <w:r>
        <w:t>. Veľké množstvo dát umožnili nevídaný pokrok v oblasti umelej inteligencie. Najväčšiu zásluhu na tom však má zrejme pokrok vo vývoji hardvéru, napríklad neurónové siete. [6]</w:t>
      </w:r>
    </w:p>
    <w:p w:rsidR="00DB404E" w:rsidRDefault="00DB404E" w:rsidP="00DB404E"/>
    <w:p w:rsidR="00DB404E" w:rsidRPr="001E045F" w:rsidRDefault="00DB404E" w:rsidP="00DB404E"/>
    <w:p w:rsidR="00DB404E" w:rsidRPr="007048DF" w:rsidRDefault="00DB404E" w:rsidP="00DB404E">
      <w:pPr>
        <w:rPr>
          <w:rFonts w:eastAsiaTheme="majorEastAsia" w:cstheme="majorBidi"/>
          <w:color w:val="000000" w:themeColor="text1"/>
          <w:sz w:val="32"/>
          <w:szCs w:val="28"/>
        </w:rPr>
      </w:pPr>
      <w:r>
        <w:br w:type="page"/>
      </w:r>
    </w:p>
    <w:p w:rsidR="00DB404E" w:rsidRDefault="00DB404E" w:rsidP="00DB404E">
      <w:pPr>
        <w:pStyle w:val="Nadpis1"/>
        <w:ind w:left="432" w:hanging="432"/>
      </w:pPr>
      <w:bookmarkStart w:id="8" w:name="_Toc61982824"/>
      <w:r w:rsidRPr="001E045F">
        <w:lastRenderedPageBreak/>
        <w:t>Princíp AI</w:t>
      </w:r>
      <w:bookmarkEnd w:id="8"/>
    </w:p>
    <w:p w:rsidR="00DB404E" w:rsidRDefault="00DB404E" w:rsidP="00DB404E">
      <w:pPr>
        <w:ind w:firstLine="708"/>
        <w:jc w:val="both"/>
      </w:pPr>
      <w:r w:rsidRPr="007E6D88">
        <w:t>Základom umelej inteligencie je vytváranie, vnímanie a uchovanie v</w:t>
      </w:r>
      <w:r>
        <w:t xml:space="preserve">edomostí logického myslenia. A.I. sa dá rozdeliť dokonca až na 7 tipov, ktoré pracujú na inom princípe, a preto sa nedá určiť jedna poučka ich fungovania, ale aj tak majú jedenú spoločnú črtu </w:t>
      </w:r>
      <w:r w:rsidRPr="00B07021">
        <w:t>→</w:t>
      </w:r>
      <w:r>
        <w:t xml:space="preserve"> učenie. </w:t>
      </w:r>
    </w:p>
    <w:p w:rsidR="00DB404E" w:rsidRDefault="00DB404E" w:rsidP="00DB404E">
      <w:pPr>
        <w:pStyle w:val="Nadpis2"/>
        <w:ind w:left="576" w:hanging="576"/>
      </w:pPr>
      <w:bookmarkStart w:id="9" w:name="_Toc61982825"/>
      <w:r>
        <w:t>Úzka umelá</w:t>
      </w:r>
      <w:r w:rsidRPr="00376857">
        <w:t xml:space="preserve"> inteligencia</w:t>
      </w:r>
      <w:bookmarkEnd w:id="9"/>
    </w:p>
    <w:p w:rsidR="00DB404E" w:rsidRDefault="00DB404E" w:rsidP="00DB404E">
      <w:pPr>
        <w:ind w:firstLine="708"/>
        <w:jc w:val="both"/>
      </w:pPr>
      <w:r>
        <w:t xml:space="preserve">Slová ako autonómne vozidlo, rozpoznávanie hudby v telefóne, pomoc pri diagnostike rakoviny, možno znejú rozdielne či </w:t>
      </w:r>
      <w:proofErr w:type="spellStart"/>
      <w:r>
        <w:t>nenáväzne</w:t>
      </w:r>
      <w:proofErr w:type="spellEnd"/>
      <w:r>
        <w:t xml:space="preserve">, ale majú spoločnú črtu </w:t>
      </w:r>
      <w:r w:rsidRPr="00B07021">
        <w:t>→</w:t>
      </w:r>
      <w:r>
        <w:t xml:space="preserve">  Úzku umelú inteligenciu.</w:t>
      </w:r>
    </w:p>
    <w:p w:rsidR="00DB404E" w:rsidRDefault="00DB404E" w:rsidP="00DB404E">
      <w:pPr>
        <w:ind w:firstLine="708"/>
        <w:jc w:val="both"/>
      </w:pPr>
      <w:r w:rsidRPr="0060627D">
        <w:t>Umelá úzka inteligencia</w:t>
      </w:r>
      <w:r>
        <w:t xml:space="preserve"> z </w:t>
      </w:r>
      <w:proofErr w:type="spellStart"/>
      <w:r>
        <w:t>ang</w:t>
      </w:r>
      <w:proofErr w:type="spellEnd"/>
      <w:r>
        <w:t xml:space="preserve">. </w:t>
      </w:r>
      <w:proofErr w:type="spellStart"/>
      <w:r w:rsidRPr="002F675D">
        <w:t>Artific</w:t>
      </w:r>
      <w:r>
        <w:t>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(z toho skratka: ANI)</w:t>
      </w:r>
      <w:r w:rsidRPr="0060627D">
        <w:t>, označovaná tiež</w:t>
      </w:r>
      <w:r>
        <w:t>,</w:t>
      </w:r>
      <w:r w:rsidRPr="0060627D">
        <w:t xml:space="preserve"> ako slabá AI alebo úzka AI, je jediný typ umelej intelige</w:t>
      </w:r>
      <w:r>
        <w:t>ncie, ktorý bol doteraz úspešne aplikovaný</w:t>
      </w:r>
      <w:r w:rsidRPr="0060627D">
        <w:t xml:space="preserve">. </w:t>
      </w:r>
      <w:r>
        <w:t xml:space="preserve">Je </w:t>
      </w:r>
      <w:r w:rsidRPr="0060627D">
        <w:t xml:space="preserve">zameraná na </w:t>
      </w:r>
      <w:r>
        <w:t xml:space="preserve">jeden </w:t>
      </w:r>
      <w:r w:rsidRPr="0060627D">
        <w:t>cieľ</w:t>
      </w:r>
      <w:r>
        <w:t>, napr.</w:t>
      </w:r>
      <w:r w:rsidRPr="0060627D">
        <w:t xml:space="preserve"> rozpoznávanie tváre, rozpoznávanie reči, vedenie vozidla alebo prehľadávanie internetu - a je veľmi </w:t>
      </w:r>
      <w:r>
        <w:t>dobrá</w:t>
      </w:r>
      <w:r w:rsidRPr="0060627D">
        <w:t xml:space="preserve"> pri plnení</w:t>
      </w:r>
      <w:r w:rsidRPr="005C5027">
        <w:t xml:space="preserve"> konkrétnej</w:t>
      </w:r>
      <w:r w:rsidRPr="0060627D">
        <w:t xml:space="preserve"> úlohy, na ktorú je naprogramovaná.</w:t>
      </w:r>
      <w:r>
        <w:t xml:space="preserve"> To taktiež znamená, že je obmedzená – limitovaná na jednu vec. Dá sa to </w:t>
      </w:r>
      <w:r w:rsidRPr="000A7934">
        <w:t>porovnať k práci pri</w:t>
      </w:r>
      <w:r>
        <w:t xml:space="preserve"> pásovej výrobe, kde je robotník špecialista napr. len na zváranie plechov. [11]</w:t>
      </w:r>
    </w:p>
    <w:p w:rsidR="00DB404E" w:rsidRDefault="00DB404E" w:rsidP="00DB404E">
      <w:pPr>
        <w:pStyle w:val="Nadpis2"/>
        <w:ind w:left="576" w:hanging="576"/>
      </w:pPr>
      <w:bookmarkStart w:id="10" w:name="_Toc61982826"/>
      <w:r>
        <w:t>Umelá inteligencia v obraze</w:t>
      </w:r>
      <w:bookmarkEnd w:id="10"/>
    </w:p>
    <w:p w:rsidR="00DB404E" w:rsidRDefault="00DB404E" w:rsidP="00DB404E">
      <w:pPr>
        <w:ind w:firstLine="708"/>
        <w:jc w:val="both"/>
      </w:pPr>
      <w:r>
        <w:t xml:space="preserve">V našej práci by sme sa chceli zamerať na umelú inteligenciu v obraze - fotografii. Pracuje na základe vstupov a klasifikácii – čím viac </w:t>
      </w:r>
      <w:r w:rsidRPr="000A7934">
        <w:t>obrázkov tým</w:t>
      </w:r>
      <w:r>
        <w:t xml:space="preserve"> je lepšia a dokáže lepšie vyhodnocovať dané </w:t>
      </w:r>
      <w:r w:rsidRPr="000A7934">
        <w:t>objekty. Využíva počítačové</w:t>
      </w:r>
      <w:r>
        <w:t xml:space="preserve"> videnie </w:t>
      </w:r>
      <w:r w:rsidRPr="00A16A85">
        <w:t>aby pochopil</w:t>
      </w:r>
      <w:r>
        <w:t>a</w:t>
      </w:r>
      <w:r w:rsidRPr="00A16A85">
        <w:t xml:space="preserve"> a vyhodnotil</w:t>
      </w:r>
      <w:r>
        <w:t>a</w:t>
      </w:r>
      <w:r w:rsidRPr="00A16A85">
        <w:t xml:space="preserve"> čo “vidí”. </w:t>
      </w:r>
      <w:r>
        <w:t>Zjednodušene povedané je ako človek</w:t>
      </w:r>
      <w:r w:rsidRPr="00A16A85">
        <w:t>, ktorý spracúva informácie prijaté očami.</w:t>
      </w:r>
    </w:p>
    <w:p w:rsidR="00DB404E" w:rsidRDefault="00DB404E" w:rsidP="00DB404E">
      <w:pPr>
        <w:keepNext/>
        <w:ind w:firstLine="708"/>
      </w:pPr>
      <w:r>
        <w:rPr>
          <w:noProof/>
          <w:lang w:eastAsia="sk-SK"/>
        </w:rPr>
        <w:lastRenderedPageBreak/>
        <w:drawing>
          <wp:inline distT="0" distB="0" distL="0" distR="0" wp14:anchorId="20749F1A" wp14:editId="3508679C">
            <wp:extent cx="5399405" cy="3374628"/>
            <wp:effectExtent l="19050" t="0" r="0" b="0"/>
            <wp:docPr id="17" name="Obrázok 17" descr="https://umelainteligencia.sk/wp-content/uploads/2019/06/po%C4%8D%C3%ADta%C4%8Dov%C3%A9-vid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melainteligencia.sk/wp-content/uploads/2019/06/po%C4%8D%C3%ADta%C4%8Dov%C3%A9-vide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37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4E" w:rsidRDefault="00DB404E" w:rsidP="00DB404E">
      <w:pPr>
        <w:pStyle w:val="Popis"/>
        <w:jc w:val="center"/>
        <w:rPr>
          <w:b w:val="0"/>
          <w:color w:val="auto"/>
          <w:sz w:val="24"/>
        </w:rPr>
      </w:pPr>
      <w:bookmarkStart w:id="11" w:name="_Toc61982413"/>
      <w:r w:rsidRPr="00A16A85">
        <w:rPr>
          <w:b w:val="0"/>
          <w:color w:val="auto"/>
          <w:sz w:val="24"/>
        </w:rPr>
        <w:t xml:space="preserve">Obr. </w:t>
      </w:r>
      <w:r w:rsidRPr="00A16A85">
        <w:rPr>
          <w:b w:val="0"/>
          <w:color w:val="auto"/>
          <w:sz w:val="24"/>
        </w:rPr>
        <w:fldChar w:fldCharType="begin"/>
      </w:r>
      <w:r w:rsidRPr="00A16A85">
        <w:rPr>
          <w:b w:val="0"/>
          <w:color w:val="auto"/>
          <w:sz w:val="24"/>
        </w:rPr>
        <w:instrText xml:space="preserve"> SEQ Obrázok \* ARABIC </w:instrText>
      </w:r>
      <w:r w:rsidRPr="00A16A85">
        <w:rPr>
          <w:b w:val="0"/>
          <w:color w:val="auto"/>
          <w:sz w:val="24"/>
        </w:rPr>
        <w:fldChar w:fldCharType="separate"/>
      </w:r>
      <w:r>
        <w:rPr>
          <w:b w:val="0"/>
          <w:noProof/>
          <w:color w:val="auto"/>
          <w:sz w:val="24"/>
        </w:rPr>
        <w:t>3</w:t>
      </w:r>
      <w:r w:rsidRPr="00A16A85">
        <w:rPr>
          <w:b w:val="0"/>
          <w:color w:val="auto"/>
          <w:sz w:val="24"/>
        </w:rPr>
        <w:fldChar w:fldCharType="end"/>
      </w:r>
      <w:r>
        <w:rPr>
          <w:b w:val="0"/>
          <w:color w:val="auto"/>
          <w:sz w:val="24"/>
        </w:rPr>
        <w:t xml:space="preserve"> Detekcia cesty A.I.</w:t>
      </w:r>
      <w:bookmarkEnd w:id="11"/>
    </w:p>
    <w:p w:rsidR="00DB404E" w:rsidRDefault="00DB404E" w:rsidP="00DB404E">
      <w:pPr>
        <w:pStyle w:val="Popis"/>
        <w:jc w:val="center"/>
        <w:rPr>
          <w:b w:val="0"/>
          <w:color w:val="auto"/>
          <w:sz w:val="24"/>
        </w:rPr>
      </w:pPr>
      <w:r w:rsidRPr="00A16A85">
        <w:rPr>
          <w:b w:val="0"/>
          <w:color w:val="auto"/>
          <w:sz w:val="24"/>
        </w:rPr>
        <w:t xml:space="preserve"> (zdroj: Nick </w:t>
      </w:r>
      <w:proofErr w:type="spellStart"/>
      <w:r w:rsidRPr="00A16A85">
        <w:rPr>
          <w:b w:val="0"/>
          <w:color w:val="auto"/>
          <w:sz w:val="24"/>
        </w:rPr>
        <w:t>Hortovanyi</w:t>
      </w:r>
      <w:proofErr w:type="spellEnd"/>
      <w:r w:rsidRPr="00A16A85">
        <w:rPr>
          <w:b w:val="0"/>
          <w:color w:val="auto"/>
          <w:sz w:val="24"/>
        </w:rPr>
        <w:t xml:space="preserve">, </w:t>
      </w:r>
      <w:proofErr w:type="spellStart"/>
      <w:r w:rsidRPr="00A16A85">
        <w:rPr>
          <w:b w:val="0"/>
          <w:color w:val="auto"/>
          <w:sz w:val="24"/>
        </w:rPr>
        <w:t>Advanced</w:t>
      </w:r>
      <w:proofErr w:type="spellEnd"/>
      <w:r w:rsidRPr="00A16A85">
        <w:rPr>
          <w:b w:val="0"/>
          <w:color w:val="auto"/>
          <w:sz w:val="24"/>
        </w:rPr>
        <w:t xml:space="preserve"> Lane </w:t>
      </w:r>
      <w:proofErr w:type="spellStart"/>
      <w:r w:rsidRPr="00A16A85">
        <w:rPr>
          <w:b w:val="0"/>
          <w:color w:val="auto"/>
          <w:sz w:val="24"/>
        </w:rPr>
        <w:t>Detection</w:t>
      </w:r>
      <w:proofErr w:type="spellEnd"/>
      <w:r w:rsidRPr="00A16A85">
        <w:rPr>
          <w:b w:val="0"/>
          <w:color w:val="auto"/>
          <w:sz w:val="24"/>
        </w:rPr>
        <w:t>)</w:t>
      </w:r>
    </w:p>
    <w:p w:rsidR="00DB404E" w:rsidRPr="00E16CD5" w:rsidRDefault="00DB404E" w:rsidP="00DB404E"/>
    <w:p w:rsidR="00DB404E" w:rsidRPr="00A16A85" w:rsidRDefault="00DB404E" w:rsidP="00DB404E">
      <w:pPr>
        <w:ind w:firstLine="432"/>
      </w:pPr>
      <w:r>
        <w:t xml:space="preserve">Na tomto konkrétnom obrázku sa snaží rozhodnúť </w:t>
      </w:r>
      <w:r w:rsidRPr="000A7934">
        <w:t>za pomoci</w:t>
      </w:r>
      <w:r>
        <w:t xml:space="preserve"> už spoznaných obrázkov, či ide cestu s plnou čiarou alebo čiarou prerušovanou – toto sa využíva hlavne pri autonómnych vozidlách.[12]</w:t>
      </w:r>
    </w:p>
    <w:p w:rsidR="00DB404E" w:rsidRPr="00376857" w:rsidRDefault="00DB404E" w:rsidP="00DB404E">
      <w:pPr>
        <w:ind w:firstLine="708"/>
      </w:pPr>
    </w:p>
    <w:p w:rsidR="00DB404E" w:rsidRDefault="00DB404E" w:rsidP="00DB404E">
      <w:pPr>
        <w:rPr>
          <w:rFonts w:eastAsiaTheme="majorEastAsia" w:cstheme="majorBidi"/>
          <w:color w:val="000000" w:themeColor="text1"/>
          <w:sz w:val="32"/>
          <w:szCs w:val="28"/>
        </w:rPr>
      </w:pPr>
      <w:r>
        <w:br w:type="page"/>
      </w:r>
    </w:p>
    <w:p w:rsidR="00DB404E" w:rsidRDefault="00DB404E" w:rsidP="00DB404E">
      <w:pPr>
        <w:pStyle w:val="Nadpis1"/>
      </w:pPr>
      <w:bookmarkStart w:id="12" w:name="_Toc61982827"/>
      <w:r>
        <w:lastRenderedPageBreak/>
        <w:t>Zoznam použitej literatúry</w:t>
      </w:r>
      <w:bookmarkEnd w:id="12"/>
    </w:p>
    <w:p w:rsidR="00DB404E" w:rsidRDefault="00DB404E" w:rsidP="00DB404E">
      <w:pPr>
        <w:pStyle w:val="Zoznamliteratury"/>
        <w:rPr>
          <w:color w:val="000000"/>
        </w:rPr>
      </w:pPr>
      <w:proofErr w:type="spellStart"/>
      <w:r w:rsidRPr="003731B7">
        <w:rPr>
          <w:color w:val="000000"/>
        </w:rPr>
        <w:t>Artificial</w:t>
      </w:r>
      <w:proofErr w:type="spellEnd"/>
      <w:r>
        <w:rPr>
          <w:color w:val="000000"/>
        </w:rPr>
        <w:t xml:space="preserve"> </w:t>
      </w:r>
      <w:proofErr w:type="spellStart"/>
      <w:r w:rsidRPr="003731B7">
        <w:rPr>
          <w:color w:val="000000"/>
        </w:rPr>
        <w:t>intelligence</w:t>
      </w:r>
      <w:proofErr w:type="spellEnd"/>
      <w:r w:rsidRPr="007332B6">
        <w:rPr>
          <w:color w:val="000000"/>
        </w:rPr>
        <w:t xml:space="preserve">[online].[citované </w:t>
      </w:r>
      <w:r>
        <w:rPr>
          <w:color w:val="000000"/>
        </w:rPr>
        <w:t xml:space="preserve">17.11.2020]. Dostupné z </w:t>
      </w:r>
      <w:r w:rsidRPr="007332B6">
        <w:rPr>
          <w:color w:val="000000"/>
        </w:rPr>
        <w:t>&lt;</w:t>
      </w:r>
      <w:r w:rsidRPr="003731B7">
        <w:t>https://en.m.wikipedia.org/wiki/Artificial_intelligence?fbclid=IwAR2Lij3roapSXXCil03xNpRxsYISz5hlma---4wu80n4bDsTn18mHX_6G_U</w:t>
      </w:r>
      <w:r w:rsidRPr="007332B6">
        <w:rPr>
          <w:color w:val="000000"/>
        </w:rPr>
        <w:t>&gt;.</w:t>
      </w:r>
    </w:p>
    <w:p w:rsidR="00DB404E" w:rsidRDefault="00DB404E" w:rsidP="00DB404E">
      <w:pPr>
        <w:pStyle w:val="Zoznamliteratury"/>
      </w:pPr>
      <w:r>
        <w:t>Umelá inteligencia</w:t>
      </w:r>
      <w:r w:rsidRPr="007332B6">
        <w:t xml:space="preserve">[online].[citované </w:t>
      </w:r>
      <w:r>
        <w:t xml:space="preserve">19.11.2020]. Dostupné z </w:t>
      </w:r>
      <w:r w:rsidRPr="007332B6">
        <w:t>&lt;</w:t>
      </w:r>
      <w:r w:rsidRPr="007E6D88">
        <w:t>https://sk.wikipedia.org/wiki/Umel%C3%A1_inteligencia</w:t>
      </w:r>
      <w:r w:rsidRPr="007332B6">
        <w:t>&gt;.</w:t>
      </w:r>
    </w:p>
    <w:p w:rsidR="00DB404E" w:rsidRDefault="00DB404E" w:rsidP="00DB404E">
      <w:pPr>
        <w:pStyle w:val="Zoznamliteratury"/>
      </w:pPr>
      <w:r>
        <w:t>Umelá inteligencia</w:t>
      </w:r>
      <w:r w:rsidRPr="007332B6">
        <w:t xml:space="preserve">[online].[citované </w:t>
      </w:r>
      <w:r>
        <w:t xml:space="preserve">19.11.2020].  Dostupné z </w:t>
      </w:r>
      <w:r w:rsidRPr="007332B6">
        <w:t>&lt;</w:t>
      </w:r>
      <w:r w:rsidRPr="00B94663">
        <w:t>https://umelainteligencia.sk/</w:t>
      </w:r>
      <w:r w:rsidRPr="007332B6">
        <w:t>&gt;.</w:t>
      </w:r>
    </w:p>
    <w:p w:rsidR="00DB404E" w:rsidRDefault="00DB404E" w:rsidP="00DB404E">
      <w:pPr>
        <w:pStyle w:val="Zoznamliteratury"/>
      </w:pPr>
      <w:r>
        <w:t xml:space="preserve"> </w:t>
      </w:r>
      <w:proofErr w:type="spellStart"/>
      <w:r>
        <w:t>podkast</w:t>
      </w:r>
      <w:proofErr w:type="spellEnd"/>
    </w:p>
    <w:p w:rsidR="00DB404E" w:rsidRDefault="00DB404E" w:rsidP="00DB404E">
      <w:pPr>
        <w:pStyle w:val="Zoznamliteratury"/>
      </w:pPr>
      <w:proofErr w:type="spellStart"/>
      <w:r>
        <w:t>JURAJVIE.</w:t>
      </w:r>
      <w:r w:rsidRPr="00297C9A">
        <w:t>Sme</w:t>
      </w:r>
      <w:proofErr w:type="spellEnd"/>
      <w:r w:rsidRPr="00297C9A">
        <w:t xml:space="preserve"> všetci len RETARDOVANÉ OPICE?</w:t>
      </w:r>
      <w:r w:rsidRPr="007332B6">
        <w:t>[online]</w:t>
      </w:r>
      <w:r>
        <w:t xml:space="preserve">Publikované  </w:t>
      </w:r>
      <w:r w:rsidRPr="00297C9A">
        <w:t>17.</w:t>
      </w:r>
      <w:r>
        <w:t>0</w:t>
      </w:r>
      <w:r w:rsidRPr="00297C9A">
        <w:t>1. 2018</w:t>
      </w:r>
      <w:r w:rsidRPr="007332B6">
        <w:t xml:space="preserve">.[citované </w:t>
      </w:r>
      <w:r>
        <w:t xml:space="preserve">20.11.2020]. Dostupné z </w:t>
      </w:r>
      <w:r w:rsidRPr="007332B6">
        <w:t>&lt;</w:t>
      </w:r>
      <w:r w:rsidRPr="004E37F4">
        <w:t>https://www.youtube.com/watch?v=bIry_ahyRyg</w:t>
      </w:r>
      <w:r w:rsidRPr="007332B6">
        <w:t>&gt;.</w:t>
      </w:r>
    </w:p>
    <w:p w:rsidR="00DB404E" w:rsidRDefault="00DB404E" w:rsidP="00DB404E">
      <w:pPr>
        <w:pStyle w:val="Zoznamliteratury"/>
      </w:pPr>
      <w:r>
        <w:t xml:space="preserve">TINÁKOVÁ Barbora. </w:t>
      </w:r>
      <w:proofErr w:type="spellStart"/>
      <w:r>
        <w:t>Historia</w:t>
      </w:r>
      <w:proofErr w:type="spellEnd"/>
      <w:r>
        <w:t xml:space="preserve"> umelej inteligencie </w:t>
      </w:r>
      <w:r w:rsidRPr="007332B6">
        <w:t>[online]</w:t>
      </w:r>
      <w:r>
        <w:t>Publikované  04</w:t>
      </w:r>
      <w:r w:rsidRPr="00297C9A">
        <w:t>.</w:t>
      </w:r>
      <w:r>
        <w:t>06</w:t>
      </w:r>
      <w:r w:rsidRPr="00297C9A">
        <w:t>. 201</w:t>
      </w:r>
      <w:r>
        <w:t>9</w:t>
      </w:r>
      <w:r w:rsidRPr="007332B6">
        <w:t xml:space="preserve">.[citované </w:t>
      </w:r>
      <w:r>
        <w:t xml:space="preserve">21.11.2020]. Dostupné z </w:t>
      </w:r>
      <w:r w:rsidRPr="007332B6">
        <w:t>&lt;</w:t>
      </w:r>
      <w:r w:rsidRPr="004E37F4">
        <w:t>https://umelainteligencia.sk/historia-umelej-inteligencie/</w:t>
      </w:r>
      <w:r w:rsidRPr="007332B6">
        <w:t>&gt;.</w:t>
      </w:r>
    </w:p>
    <w:p w:rsidR="00DB404E" w:rsidRDefault="00DB404E" w:rsidP="00DB404E">
      <w:pPr>
        <w:pStyle w:val="Zoznamliteratury"/>
      </w:pPr>
      <w:r>
        <w:t xml:space="preserve"> kniha</w:t>
      </w:r>
    </w:p>
    <w:p w:rsidR="00DB404E" w:rsidRDefault="00DB404E" w:rsidP="00DB404E">
      <w:pPr>
        <w:pStyle w:val="Zoznamliteratury"/>
      </w:pPr>
      <w:r w:rsidRPr="00B742E7">
        <w:t xml:space="preserve">AI – Umelá inteligencia (VŠETKO, ČO CHCETE VEDIEŤ) </w:t>
      </w:r>
      <w:r w:rsidRPr="007332B6">
        <w:t>[online]</w:t>
      </w:r>
      <w:r>
        <w:t xml:space="preserve"> Publikované 27.4 2019</w:t>
      </w:r>
      <w:r w:rsidRPr="007332B6">
        <w:t xml:space="preserve">.[citované </w:t>
      </w:r>
      <w:r>
        <w:t xml:space="preserve">21.11.2020].  Dostupné z </w:t>
      </w:r>
      <w:r w:rsidRPr="007332B6">
        <w:t>&lt;</w:t>
      </w:r>
      <w:r w:rsidRPr="00B742E7">
        <w:t>https://www.alza.sk/ai-umela-inteligencia#co-je-to</w:t>
      </w:r>
      <w:r w:rsidRPr="007332B6">
        <w:t>&gt;.</w:t>
      </w:r>
    </w:p>
    <w:p w:rsidR="00DB404E" w:rsidRDefault="00DB404E" w:rsidP="00DB404E">
      <w:pPr>
        <w:pStyle w:val="Zoznamliteratury"/>
      </w:pPr>
      <w:r w:rsidRPr="008E5556">
        <w:t xml:space="preserve">Umelá inteligencia: možné oblasti využitia a riziká, ktoré so sebou prináša </w:t>
      </w:r>
      <w:r w:rsidRPr="007332B6">
        <w:t>[online]</w:t>
      </w:r>
      <w:r>
        <w:t xml:space="preserve"> Publikované  23.09 2020</w:t>
      </w:r>
      <w:r w:rsidRPr="007332B6">
        <w:t xml:space="preserve">.[citované </w:t>
      </w:r>
      <w:r>
        <w:t xml:space="preserve">21.11.2020].  Dostupné z </w:t>
      </w:r>
      <w:r w:rsidRPr="007332B6">
        <w:t>&lt;</w:t>
      </w:r>
      <w:r w:rsidRPr="00752349">
        <w:t>https://www.europarl.europa.eu/news/sk/headlines/society/20200918STO87404/umela-inteligencia-mozne-oblasti-vyuzitia-a-rizika-ktore-so-sebou-prinasa</w:t>
      </w:r>
      <w:r w:rsidRPr="007332B6">
        <w:t>&gt;.</w:t>
      </w:r>
    </w:p>
    <w:p w:rsidR="00DB404E" w:rsidRDefault="00DB404E" w:rsidP="00DB404E">
      <w:pPr>
        <w:pStyle w:val="Zoznamliteratury"/>
        <w:rPr>
          <w:color w:val="000000"/>
        </w:rPr>
      </w:pPr>
      <w:r>
        <w:rPr>
          <w:color w:val="000000"/>
        </w:rPr>
        <w:t xml:space="preserve">Š. </w:t>
      </w:r>
      <w:proofErr w:type="spellStart"/>
      <w:r>
        <w:rPr>
          <w:color w:val="000000"/>
        </w:rPr>
        <w:t>Dušan.</w:t>
      </w:r>
      <w:r w:rsidRPr="00062733">
        <w:rPr>
          <w:color w:val="000000"/>
        </w:rPr>
        <w:t>Môže</w:t>
      </w:r>
      <w:proofErr w:type="spellEnd"/>
      <w:r w:rsidRPr="00062733">
        <w:rPr>
          <w:color w:val="000000"/>
        </w:rPr>
        <w:t xml:space="preserve"> raz ľudstvo zahubiť vyvinutá umelá inteligencia? </w:t>
      </w:r>
      <w:r w:rsidRPr="007332B6">
        <w:rPr>
          <w:color w:val="000000"/>
        </w:rPr>
        <w:t>[online]</w:t>
      </w:r>
      <w:r>
        <w:t>Publikované  21</w:t>
      </w:r>
      <w:r w:rsidRPr="00297C9A">
        <w:t>.</w:t>
      </w:r>
      <w:r>
        <w:t>01 2020</w:t>
      </w:r>
      <w:r w:rsidRPr="007332B6">
        <w:rPr>
          <w:color w:val="000000"/>
        </w:rPr>
        <w:t xml:space="preserve">.[citované </w:t>
      </w:r>
      <w:r>
        <w:rPr>
          <w:color w:val="000000"/>
        </w:rPr>
        <w:t xml:space="preserve">21.11.2020]. Dostupné z </w:t>
      </w:r>
      <w:r w:rsidRPr="007332B6">
        <w:rPr>
          <w:color w:val="000000"/>
        </w:rPr>
        <w:t>&lt;</w:t>
      </w:r>
      <w:r w:rsidRPr="00062733">
        <w:t>https://emefka.sk/moze-raz-ludstvo-zahubit-vyvinuta-umela-inteligencia-podla-vedcov-toto-riziko-existuje/</w:t>
      </w:r>
      <w:r w:rsidRPr="007332B6">
        <w:rPr>
          <w:color w:val="000000"/>
        </w:rPr>
        <w:t>&gt;.</w:t>
      </w:r>
    </w:p>
    <w:p w:rsidR="00DB404E" w:rsidRDefault="00DB404E" w:rsidP="00DB404E">
      <w:pPr>
        <w:pStyle w:val="Zoznamliteratury"/>
      </w:pPr>
      <w:r>
        <w:t xml:space="preserve">O’CARROLL </w:t>
      </w:r>
      <w:proofErr w:type="spellStart"/>
      <w:r>
        <w:t>Brodie</w:t>
      </w:r>
      <w:proofErr w:type="spellEnd"/>
      <w:r>
        <w:t xml:space="preserve">. </w:t>
      </w:r>
      <w:proofErr w:type="spellStart"/>
      <w:r w:rsidRPr="001D290B">
        <w:t>What</w:t>
      </w:r>
      <w:proofErr w:type="spellEnd"/>
      <w:r w:rsidRPr="001D290B">
        <w:t xml:space="preserve"> are </w:t>
      </w:r>
      <w:proofErr w:type="spellStart"/>
      <w:r w:rsidRPr="001D290B">
        <w:t>the</w:t>
      </w:r>
      <w:proofErr w:type="spellEnd"/>
      <w:r w:rsidRPr="001D290B">
        <w:t xml:space="preserve"> 3 </w:t>
      </w:r>
      <w:proofErr w:type="spellStart"/>
      <w:r w:rsidRPr="001D290B">
        <w:t>types</w:t>
      </w:r>
      <w:proofErr w:type="spellEnd"/>
      <w:r w:rsidRPr="001D290B">
        <w:t xml:space="preserve"> of AI? A </w:t>
      </w:r>
      <w:proofErr w:type="spellStart"/>
      <w:r w:rsidRPr="001D290B">
        <w:t>guide</w:t>
      </w:r>
      <w:proofErr w:type="spellEnd"/>
      <w:r w:rsidRPr="001D290B">
        <w:t xml:space="preserve"> to </w:t>
      </w:r>
      <w:proofErr w:type="spellStart"/>
      <w:r w:rsidRPr="001D290B">
        <w:t>narrow</w:t>
      </w:r>
      <w:proofErr w:type="spellEnd"/>
      <w:r w:rsidRPr="001D290B">
        <w:t xml:space="preserve">, </w:t>
      </w:r>
      <w:proofErr w:type="spellStart"/>
      <w:r w:rsidRPr="001D290B">
        <w:t>general</w:t>
      </w:r>
      <w:proofErr w:type="spellEnd"/>
      <w:r w:rsidRPr="001D290B">
        <w:t xml:space="preserve">, and super </w:t>
      </w:r>
      <w:proofErr w:type="spellStart"/>
      <w:r w:rsidRPr="001D290B">
        <w:t>artificialintelligence</w:t>
      </w:r>
      <w:proofErr w:type="spellEnd"/>
      <w:r>
        <w:t>[</w:t>
      </w:r>
      <w:r w:rsidRPr="007332B6">
        <w:t>online]</w:t>
      </w:r>
      <w:r>
        <w:t>Publikované  02</w:t>
      </w:r>
      <w:r w:rsidRPr="00297C9A">
        <w:t>.</w:t>
      </w:r>
      <w:r>
        <w:t>10 2017</w:t>
      </w:r>
      <w:r w:rsidRPr="007332B6">
        <w:t xml:space="preserve">.[citované </w:t>
      </w:r>
      <w:r>
        <w:t xml:space="preserve">22.11.2020]. Dostupné z </w:t>
      </w:r>
      <w:r w:rsidRPr="007332B6">
        <w:t>&lt;</w:t>
      </w:r>
      <w:r w:rsidRPr="001D290B">
        <w:t>https://codebots.com/artificial-intelligence/the-3-types-of-ai-is-the-third-even-possible</w:t>
      </w:r>
      <w:r w:rsidRPr="007332B6">
        <w:t>&gt;.</w:t>
      </w:r>
    </w:p>
    <w:p w:rsidR="00DB404E" w:rsidRDefault="00DB404E" w:rsidP="00DB404E">
      <w:pPr>
        <w:pStyle w:val="Zoznamliteratury"/>
      </w:pPr>
      <w:r>
        <w:lastRenderedPageBreak/>
        <w:t xml:space="preserve">MURAŇ Juraj. </w:t>
      </w:r>
      <w:r w:rsidRPr="004D32A1">
        <w:t>Počítačové videnie v kocke I. – Úloha klasifikácie</w:t>
      </w:r>
      <w:r>
        <w:t xml:space="preserve"> [</w:t>
      </w:r>
      <w:r w:rsidRPr="007332B6">
        <w:t>online]</w:t>
      </w:r>
      <w:r>
        <w:t>Publikované  05</w:t>
      </w:r>
      <w:r w:rsidRPr="00297C9A">
        <w:t>.</w:t>
      </w:r>
      <w:r>
        <w:t>06 2019</w:t>
      </w:r>
      <w:r w:rsidRPr="007332B6">
        <w:t xml:space="preserve">.[citované </w:t>
      </w:r>
      <w:r>
        <w:t xml:space="preserve">22.11.2020]. Dostupné z </w:t>
      </w:r>
      <w:r w:rsidRPr="007332B6">
        <w:t>&lt;</w:t>
      </w:r>
      <w:r w:rsidRPr="004D32A1">
        <w:t>https://umelainteligencia.sk/pocitacove-videnie-v-kocke/</w:t>
      </w:r>
      <w:r w:rsidRPr="007332B6">
        <w:t>&gt;.</w:t>
      </w:r>
    </w:p>
    <w:p w:rsidR="00DB404E" w:rsidRDefault="00DB404E" w:rsidP="00DB404E">
      <w:pPr>
        <w:pStyle w:val="Zoznamliteratury"/>
      </w:pPr>
      <w:r>
        <w:t xml:space="preserve">LOMAS </w:t>
      </w:r>
      <w:proofErr w:type="spellStart"/>
      <w:r>
        <w:t>Natasha</w:t>
      </w:r>
      <w:proofErr w:type="spellEnd"/>
      <w:r>
        <w:t xml:space="preserve">. </w:t>
      </w:r>
      <w:proofErr w:type="spellStart"/>
      <w:r w:rsidRPr="001526CC">
        <w:t>Deepfake</w:t>
      </w:r>
      <w:proofErr w:type="spellEnd"/>
      <w:r w:rsidRPr="001526CC">
        <w:t xml:space="preserve"> video </w:t>
      </w:r>
      <w:proofErr w:type="spellStart"/>
      <w:r w:rsidRPr="001526CC">
        <w:t>app</w:t>
      </w:r>
      <w:proofErr w:type="spellEnd"/>
      <w:r w:rsidRPr="001526CC">
        <w:t xml:space="preserve"> </w:t>
      </w:r>
      <w:proofErr w:type="spellStart"/>
      <w:r w:rsidRPr="001526CC">
        <w:t>Reface</w:t>
      </w:r>
      <w:proofErr w:type="spellEnd"/>
      <w:r w:rsidRPr="001526CC">
        <w:t xml:space="preserve"> </w:t>
      </w:r>
      <w:proofErr w:type="spellStart"/>
      <w:r w:rsidRPr="001526CC">
        <w:t>is</w:t>
      </w:r>
      <w:proofErr w:type="spellEnd"/>
      <w:r w:rsidRPr="001526CC">
        <w:t xml:space="preserve"> just </w:t>
      </w:r>
      <w:proofErr w:type="spellStart"/>
      <w:r w:rsidRPr="001526CC">
        <w:t>getting</w:t>
      </w:r>
      <w:proofErr w:type="spellEnd"/>
      <w:r w:rsidRPr="001526CC">
        <w:t xml:space="preserve"> </w:t>
      </w:r>
      <w:proofErr w:type="spellStart"/>
      <w:r w:rsidRPr="001526CC">
        <w:t>started</w:t>
      </w:r>
      <w:proofErr w:type="spellEnd"/>
      <w:r w:rsidRPr="001526CC">
        <w:t xml:space="preserve"> on </w:t>
      </w:r>
      <w:proofErr w:type="spellStart"/>
      <w:r w:rsidRPr="001526CC">
        <w:t>shapeshifting</w:t>
      </w:r>
      <w:proofErr w:type="spellEnd"/>
      <w:r w:rsidRPr="001526CC">
        <w:t xml:space="preserve"> </w:t>
      </w:r>
      <w:proofErr w:type="spellStart"/>
      <w:r w:rsidRPr="001526CC">
        <w:t>selfie</w:t>
      </w:r>
      <w:proofErr w:type="spellEnd"/>
      <w:r w:rsidRPr="001526CC">
        <w:t xml:space="preserve"> </w:t>
      </w:r>
      <w:proofErr w:type="spellStart"/>
      <w:r w:rsidRPr="001526CC">
        <w:t>culture</w:t>
      </w:r>
      <w:proofErr w:type="spellEnd"/>
      <w:r w:rsidRPr="001526CC">
        <w:t xml:space="preserve"> </w:t>
      </w:r>
      <w:r>
        <w:t>[</w:t>
      </w:r>
      <w:r w:rsidRPr="007332B6">
        <w:t>online]</w:t>
      </w:r>
      <w:r>
        <w:t>Publikované  17</w:t>
      </w:r>
      <w:r w:rsidRPr="00297C9A">
        <w:t>.</w:t>
      </w:r>
      <w:r>
        <w:t>08 2020</w:t>
      </w:r>
      <w:r w:rsidRPr="007332B6">
        <w:t xml:space="preserve">.[citované </w:t>
      </w:r>
      <w:r>
        <w:t xml:space="preserve">1.11.2021]. Dostupné z </w:t>
      </w:r>
      <w:r w:rsidRPr="007332B6">
        <w:t>&lt;</w:t>
      </w:r>
      <w:r w:rsidRPr="001526CC">
        <w:t>https://techcrunch.com/2020/08/17/deepfake-video-app-reface-is-just-getting-started-on-shapeshifting-selfie-culture/</w:t>
      </w:r>
      <w:r w:rsidRPr="007332B6">
        <w:t>&gt;.</w:t>
      </w:r>
    </w:p>
    <w:p w:rsidR="00DB404E" w:rsidRDefault="00DB404E" w:rsidP="00DB404E">
      <w:pPr>
        <w:pStyle w:val="Zoznamliteratury"/>
      </w:pPr>
      <w:proofErr w:type="spellStart"/>
      <w:r>
        <w:t>Reface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r w:rsidRPr="007332B6">
        <w:t xml:space="preserve">[online].[citované </w:t>
      </w:r>
      <w:r>
        <w:t xml:space="preserve">1.1. 2021].  Dostupné z </w:t>
      </w:r>
      <w:r w:rsidRPr="007332B6">
        <w:t>&lt;</w:t>
      </w:r>
      <w:r w:rsidRPr="00D10B4D">
        <w:t>https://reface.ai/</w:t>
      </w:r>
      <w:r w:rsidRPr="007332B6">
        <w:t>&gt;.</w:t>
      </w:r>
    </w:p>
    <w:p w:rsidR="00DB404E" w:rsidRDefault="00DB404E" w:rsidP="00DB404E">
      <w:pPr>
        <w:pStyle w:val="Zoznamliteratury"/>
      </w:pPr>
      <w:r w:rsidRPr="00D10B4D">
        <w:t>SUŠANINOVÁ</w:t>
      </w:r>
      <w:r>
        <w:t xml:space="preserve"> Petra. </w:t>
      </w:r>
      <w:r w:rsidRPr="00D10B4D">
        <w:t>Umelá inteligencia dnes dokáže veci, o akých sme pred niekoľkými rokmi ani len nesnívali</w:t>
      </w:r>
      <w:r>
        <w:t xml:space="preserve"> [</w:t>
      </w:r>
      <w:r w:rsidRPr="007332B6">
        <w:t>online]</w:t>
      </w:r>
      <w:r>
        <w:t>Publikované  24</w:t>
      </w:r>
      <w:r w:rsidRPr="00297C9A">
        <w:t>.</w:t>
      </w:r>
      <w:r>
        <w:t>10 2019</w:t>
      </w:r>
      <w:r w:rsidRPr="007332B6">
        <w:t xml:space="preserve">.[citované </w:t>
      </w:r>
      <w:r>
        <w:t xml:space="preserve">1.11.2021]. Dostupné z </w:t>
      </w:r>
      <w:r w:rsidRPr="007332B6">
        <w:t>&lt;</w:t>
      </w:r>
      <w:r w:rsidRPr="00D10B4D">
        <w:t>https://www.interez.sk/poculi-ste-uz-o-deepfake-technologii-herec-sa-vdaka-nej-premenil-na-20-roznych-ludi/</w:t>
      </w:r>
      <w:r w:rsidRPr="007332B6">
        <w:t>&gt;.</w:t>
      </w:r>
    </w:p>
    <w:p w:rsidR="00DB404E" w:rsidRDefault="00DB404E" w:rsidP="00DB404E">
      <w:pPr>
        <w:pStyle w:val="Zoznamliteratury"/>
        <w:numPr>
          <w:ilvl w:val="0"/>
          <w:numId w:val="0"/>
        </w:numPr>
        <w:ind w:left="644"/>
      </w:pPr>
    </w:p>
    <w:p w:rsidR="00E37DB1" w:rsidRDefault="00E37DB1"/>
    <w:sectPr w:rsidR="00E37DB1" w:rsidSect="00DB404E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5A3"/>
    <w:multiLevelType w:val="hybridMultilevel"/>
    <w:tmpl w:val="0FFC9728"/>
    <w:lvl w:ilvl="0" w:tplc="9350E168">
      <w:start w:val="1"/>
      <w:numFmt w:val="decimal"/>
      <w:lvlText w:val="%1"/>
      <w:lvlJc w:val="left"/>
      <w:pPr>
        <w:ind w:left="1404" w:hanging="69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9D90498"/>
    <w:multiLevelType w:val="multilevel"/>
    <w:tmpl w:val="BE7C2910"/>
    <w:lvl w:ilvl="0">
      <w:start w:val="1"/>
      <w:numFmt w:val="decimal"/>
      <w:pStyle w:val="Nadpis1"/>
      <w:lvlText w:val="%1"/>
      <w:lvlJc w:val="left"/>
      <w:pPr>
        <w:ind w:left="908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2640BE"/>
    <w:multiLevelType w:val="hybridMultilevel"/>
    <w:tmpl w:val="4E4E8FF2"/>
    <w:lvl w:ilvl="0" w:tplc="B4D2763C">
      <w:start w:val="1"/>
      <w:numFmt w:val="decimal"/>
      <w:pStyle w:val="Zoznamliteratury"/>
      <w:lvlText w:val="[%1]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1640" w:hanging="360"/>
      </w:pPr>
    </w:lvl>
    <w:lvl w:ilvl="2" w:tplc="041B001B" w:tentative="1">
      <w:start w:val="1"/>
      <w:numFmt w:val="lowerRoman"/>
      <w:lvlText w:val="%3."/>
      <w:lvlJc w:val="right"/>
      <w:pPr>
        <w:ind w:left="-920" w:hanging="180"/>
      </w:pPr>
    </w:lvl>
    <w:lvl w:ilvl="3" w:tplc="041B000F" w:tentative="1">
      <w:start w:val="1"/>
      <w:numFmt w:val="decimal"/>
      <w:lvlText w:val="%4."/>
      <w:lvlJc w:val="left"/>
      <w:pPr>
        <w:ind w:left="-200" w:hanging="360"/>
      </w:pPr>
    </w:lvl>
    <w:lvl w:ilvl="4" w:tplc="041B0019" w:tentative="1">
      <w:start w:val="1"/>
      <w:numFmt w:val="lowerLetter"/>
      <w:lvlText w:val="%5."/>
      <w:lvlJc w:val="left"/>
      <w:pPr>
        <w:ind w:left="520" w:hanging="360"/>
      </w:pPr>
    </w:lvl>
    <w:lvl w:ilvl="5" w:tplc="041B001B" w:tentative="1">
      <w:start w:val="1"/>
      <w:numFmt w:val="lowerRoman"/>
      <w:lvlText w:val="%6."/>
      <w:lvlJc w:val="right"/>
      <w:pPr>
        <w:ind w:left="1240" w:hanging="180"/>
      </w:pPr>
    </w:lvl>
    <w:lvl w:ilvl="6" w:tplc="041B000F" w:tentative="1">
      <w:start w:val="1"/>
      <w:numFmt w:val="decimal"/>
      <w:lvlText w:val="%7."/>
      <w:lvlJc w:val="left"/>
      <w:pPr>
        <w:ind w:left="1960" w:hanging="360"/>
      </w:pPr>
    </w:lvl>
    <w:lvl w:ilvl="7" w:tplc="041B0019" w:tentative="1">
      <w:start w:val="1"/>
      <w:numFmt w:val="lowerLetter"/>
      <w:lvlText w:val="%8."/>
      <w:lvlJc w:val="left"/>
      <w:pPr>
        <w:ind w:left="2680" w:hanging="360"/>
      </w:pPr>
    </w:lvl>
    <w:lvl w:ilvl="8" w:tplc="041B001B" w:tentative="1">
      <w:start w:val="1"/>
      <w:numFmt w:val="lowerRoman"/>
      <w:lvlText w:val="%9."/>
      <w:lvlJc w:val="right"/>
      <w:pPr>
        <w:ind w:left="3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4E"/>
    <w:rsid w:val="001A2A5E"/>
    <w:rsid w:val="006D6339"/>
    <w:rsid w:val="00B3441A"/>
    <w:rsid w:val="00DB404E"/>
    <w:rsid w:val="00E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1C9D-A21D-4E09-91B3-ABAC3A45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404E"/>
    <w:pPr>
      <w:spacing w:after="20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404E"/>
    <w:pPr>
      <w:keepNext/>
      <w:keepLines/>
      <w:numPr>
        <w:numId w:val="2"/>
      </w:numPr>
      <w:spacing w:after="360"/>
      <w:ind w:left="431" w:hanging="43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aliases w:val="Podnadpis"/>
    <w:basedOn w:val="Normlny"/>
    <w:next w:val="Normlny"/>
    <w:link w:val="Nadpis2Char"/>
    <w:uiPriority w:val="9"/>
    <w:unhideWhenUsed/>
    <w:qFormat/>
    <w:rsid w:val="00DB404E"/>
    <w:pPr>
      <w:keepNext/>
      <w:keepLines/>
      <w:numPr>
        <w:ilvl w:val="1"/>
        <w:numId w:val="2"/>
      </w:numPr>
      <w:spacing w:before="24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B404E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B404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B404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B404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B404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B404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B404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404E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aliases w:val="Podnadpis Char"/>
    <w:basedOn w:val="Predvolenpsmoodseku"/>
    <w:link w:val="Nadpis2"/>
    <w:uiPriority w:val="9"/>
    <w:rsid w:val="00DB40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B40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B404E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DB404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Predvolenpsmoodseku"/>
    <w:link w:val="Nadpis6"/>
    <w:uiPriority w:val="9"/>
    <w:rsid w:val="00DB404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B404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B40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B40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DB40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404E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B40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B404E"/>
    <w:rPr>
      <w:i/>
      <w:iCs/>
    </w:rPr>
  </w:style>
  <w:style w:type="paragraph" w:styleId="Popis">
    <w:name w:val="caption"/>
    <w:basedOn w:val="Normlny"/>
    <w:next w:val="Normlny"/>
    <w:uiPriority w:val="35"/>
    <w:unhideWhenUsed/>
    <w:qFormat/>
    <w:rsid w:val="00DB404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Zoznamliteratury">
    <w:name w:val="Zoznam literatury"/>
    <w:basedOn w:val="Normlny"/>
    <w:qFormat/>
    <w:rsid w:val="00DB404E"/>
    <w:pPr>
      <w:numPr>
        <w:numId w:val="3"/>
      </w:numPr>
      <w:tabs>
        <w:tab w:val="left" w:pos="567"/>
      </w:tabs>
      <w:autoSpaceDE w:val="0"/>
      <w:autoSpaceDN w:val="0"/>
      <w:adjustRightInd w:val="0"/>
      <w:spacing w:before="60" w:after="0"/>
    </w:pPr>
    <w:rPr>
      <w:rFonts w:eastAsia="Times New Roman" w:cs="Times New Roman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DB404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DB404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B404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DB404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actuaries.digital/2018/09/05/history-of-ai-win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2021-01-19T20:02:00Z</dcterms:created>
  <dcterms:modified xsi:type="dcterms:W3CDTF">2021-01-19T20:06:00Z</dcterms:modified>
</cp:coreProperties>
</file>